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2" w:rsidRDefault="00444572" w:rsidP="00444572">
      <w:pPr>
        <w:pStyle w:val="Textbodyindent"/>
        <w:ind w:right="282" w:firstLine="540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Выписка из Устава муниципального образования Верх-Ненинский сельсовет Ельцовского района Алтайского края</w:t>
      </w:r>
    </w:p>
    <w:p w:rsidR="00444572" w:rsidRDefault="00444572" w:rsidP="00444572">
      <w:pPr>
        <w:pStyle w:val="Textbodyindent"/>
        <w:ind w:right="282" w:firstLine="540"/>
        <w:rPr>
          <w:b/>
          <w:bCs/>
          <w:szCs w:val="28"/>
          <w:lang w:val="ru-RU"/>
        </w:rPr>
      </w:pP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Статья 39. Полномочия Администрации сельсовета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полномочиям Администрации сельсовета относится: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обеспечение составления проекта бюджета поселения, внесение его с необходимыми документами и материалами на утверждение Совета депутатов, обеспечение исполнения бюджета поселения и составление бюджетной отчетности, предоставление отчета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получение кредитов на условиях, согласованных с Советом депутатов, эмиссия ценных бумаг поселения;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осуществление международных и внешнеэкономических связей в соответствии с федеральными законами;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 утверждение уставов муниципальных предприятий и учреждений;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5) наделение имуществом муниципальных предприятий и учреждений, осуществление контроля за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6) в установленном порядке организация приватизации имущества, находящегося в собственности поселения;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9) управление и распоряжение земельными участками, находящимися в собственности поселения;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10) информирование населения о возможном или предстоящем предоставлении земельных участков для строительства;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14) создание условий для формирования духовного развития молодежи, уважительного отношения к истории и традициям Отечества, </w:t>
      </w:r>
      <w:r>
        <w:rPr>
          <w:rFonts w:cs="Times New Roman"/>
          <w:sz w:val="28"/>
          <w:szCs w:val="28"/>
        </w:rPr>
        <w:lastRenderedPageBreak/>
        <w:t>развитие чувства патриотизма;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15) ведение переговоров по социально-трудовым вопросам, предлагаемым для рассмотрения представителями работников;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16) регистрация трудовых договоров работников с работодателями-физическими лицами;</w:t>
      </w:r>
    </w:p>
    <w:p w:rsidR="00444572" w:rsidRDefault="00444572" w:rsidP="00444572">
      <w:pPr>
        <w:pStyle w:val="Standard"/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17) обеспечение первичных мер пожарной безопасности в границах населенных пунктов поселения;</w:t>
      </w:r>
    </w:p>
    <w:p w:rsidR="00444572" w:rsidRDefault="00444572" w:rsidP="00444572">
      <w:pPr>
        <w:pStyle w:val="Standard"/>
        <w:ind w:right="282" w:firstLine="540"/>
        <w:jc w:val="both"/>
      </w:pPr>
      <w:r>
        <w:rPr>
          <w:rFonts w:cs="Times New Roman"/>
          <w:bCs/>
          <w:iCs/>
          <w:sz w:val="28"/>
          <w:szCs w:val="28"/>
        </w:rPr>
        <w:t>18)</w:t>
      </w:r>
      <w:r>
        <w:rPr>
          <w:rFonts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444572" w:rsidRDefault="00444572" w:rsidP="00444572">
      <w:pPr>
        <w:pStyle w:val="Standard"/>
        <w:ind w:right="282" w:firstLine="540"/>
        <w:jc w:val="both"/>
      </w:pPr>
      <w:r>
        <w:rPr>
          <w:rFonts w:cs="Times New Roman"/>
          <w:bCs/>
          <w:iCs/>
          <w:sz w:val="28"/>
          <w:szCs w:val="28"/>
        </w:rPr>
        <w:t>19)</w:t>
      </w:r>
      <w:r>
        <w:rPr>
          <w:rFonts w:cs="Times New Roman"/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444572" w:rsidRDefault="00444572" w:rsidP="00444572">
      <w:pPr>
        <w:pStyle w:val="ConsPlusNormal"/>
        <w:ind w:right="282"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20) присвоение</w:t>
      </w:r>
      <w:r>
        <w:rPr>
          <w:rFonts w:ascii="Times New Roman" w:hAnsi="Times New Roman" w:cs="Times New Roman"/>
          <w:sz w:val="28"/>
          <w:szCs w:val="28"/>
        </w:rPr>
        <w:t xml:space="preserve">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44572" w:rsidRDefault="00444572" w:rsidP="00444572">
      <w:pPr>
        <w:pStyle w:val="Standard"/>
        <w:numPr>
          <w:ilvl w:val="1"/>
          <w:numId w:val="1"/>
        </w:numPr>
        <w:ind w:right="28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осуществление иных полномочий  в соответствии с федеральными законами, законами Алтайского края, настоящим Уставом.</w:t>
      </w:r>
    </w:p>
    <w:p w:rsidR="00074D30" w:rsidRDefault="00074D30"/>
    <w:sectPr w:rsidR="00074D30" w:rsidSect="0007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73268"/>
    <w:multiLevelType w:val="multilevel"/>
    <w:tmpl w:val="1722EC90"/>
    <w:lvl w:ilvl="0">
      <w:start w:val="1"/>
      <w:numFmt w:val="decimal"/>
      <w:lvlText w:val="%1."/>
      <w:lvlJc w:val="left"/>
    </w:lvl>
    <w:lvl w:ilvl="1">
      <w:start w:val="2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444572"/>
    <w:rsid w:val="00074D30"/>
    <w:rsid w:val="0044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45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444572"/>
    <w:pPr>
      <w:ind w:left="283" w:firstLine="709"/>
      <w:jc w:val="both"/>
    </w:pPr>
    <w:rPr>
      <w:rFonts w:eastAsia="Times New Roman" w:cs="Times New Roman"/>
      <w:sz w:val="28"/>
      <w:szCs w:val="20"/>
    </w:rPr>
  </w:style>
  <w:style w:type="paragraph" w:customStyle="1" w:styleId="ConsPlusNormal">
    <w:name w:val="ConsPlusNormal"/>
    <w:rsid w:val="00444572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Company>Администрация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2</cp:revision>
  <dcterms:created xsi:type="dcterms:W3CDTF">2016-08-15T07:59:00Z</dcterms:created>
  <dcterms:modified xsi:type="dcterms:W3CDTF">2016-08-15T07:59:00Z</dcterms:modified>
</cp:coreProperties>
</file>